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C" w:rsidRPr="004D4D38" w:rsidRDefault="008507AC" w:rsidP="008507AC">
      <w:pPr>
        <w:keepNext/>
        <w:spacing w:before="360" w:after="120" w:line="240" w:lineRule="auto"/>
        <w:jc w:val="both"/>
        <w:outlineLvl w:val="0"/>
        <w:rPr>
          <w:rFonts w:ascii="Calibri" w:eastAsia="Times New Roman" w:hAnsi="Calibri" w:cs="Calibri"/>
          <w:bCs/>
          <w:lang w:eastAsia="it-IT"/>
        </w:rPr>
      </w:pPr>
      <w:bookmarkStart w:id="0" w:name="_Hlk82687727"/>
      <w:r w:rsidRPr="004D4D38">
        <w:rPr>
          <w:rFonts w:ascii="Calibri" w:eastAsia="Times New Roman" w:hAnsi="Calibri" w:cs="Calibri"/>
          <w:bCs/>
          <w:lang w:eastAsia="it-IT"/>
        </w:rPr>
        <w:t xml:space="preserve">Istanza di contributo straordinario a titolo compensativo dei maggiori costi sostenuti negli anni 2020 e 2021 in ragione dell'emergenza epidemiologica da COVID-19, ai sensi del comma 2 dell’art. 1 </w:t>
      </w:r>
      <w:proofErr w:type="spellStart"/>
      <w:r w:rsidRPr="004D4D38">
        <w:rPr>
          <w:rFonts w:ascii="Calibri" w:eastAsia="Times New Roman" w:hAnsi="Calibri" w:cs="Calibri"/>
          <w:bCs/>
          <w:lang w:eastAsia="it-IT"/>
        </w:rPr>
        <w:t>quinquies</w:t>
      </w:r>
      <w:proofErr w:type="spellEnd"/>
      <w:r w:rsidRPr="004D4D38">
        <w:rPr>
          <w:rFonts w:ascii="Calibri" w:eastAsia="Times New Roman" w:hAnsi="Calibri" w:cs="Calibri"/>
          <w:bCs/>
          <w:lang w:eastAsia="it-IT"/>
        </w:rPr>
        <w:t xml:space="preserve"> del decreto legge 25 maggio 2021 n. 73, convertito con modificazioni dalla legge 23 luglio 2021 n. 106, non coperti da altre fonti di finanziamento a carico del bilancio pubblico.</w:t>
      </w:r>
    </w:p>
    <w:p w:rsidR="008507AC" w:rsidRPr="004D4D38" w:rsidRDefault="008507AC" w:rsidP="008507AC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4D4D38">
        <w:rPr>
          <w:rFonts w:ascii="Calibri" w:eastAsia="Times New Roman" w:hAnsi="Calibri" w:cs="Calibri"/>
          <w:b/>
          <w:lang w:eastAsia="it-IT"/>
        </w:rPr>
        <w:t>(da compilare per ciascuna IPAB</w:t>
      </w:r>
      <w:r>
        <w:rPr>
          <w:rFonts w:ascii="Calibri" w:eastAsia="Times New Roman" w:hAnsi="Calibri" w:cs="Calibri"/>
          <w:b/>
          <w:lang w:eastAsia="it-IT"/>
        </w:rPr>
        <w:t xml:space="preserve"> </w:t>
      </w:r>
      <w:r w:rsidRPr="004D4D38">
        <w:rPr>
          <w:rFonts w:ascii="Calibri" w:eastAsia="Times New Roman" w:hAnsi="Calibri" w:cs="Calibri"/>
          <w:b/>
          <w:lang w:eastAsia="it-IT"/>
        </w:rPr>
        <w:t>richiedente il contributo)</w:t>
      </w:r>
    </w:p>
    <w:p w:rsidR="008507AC" w:rsidRPr="004D4D38" w:rsidRDefault="008507AC" w:rsidP="008507AC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:rsidR="008507AC" w:rsidRPr="004D4D38" w:rsidRDefault="008507AC" w:rsidP="008507A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lang w:eastAsia="it-IT"/>
        </w:rPr>
      </w:pPr>
      <w:r w:rsidRPr="004D4D38">
        <w:rPr>
          <w:rFonts w:ascii="Calibri" w:eastAsia="Times New Roman" w:hAnsi="Calibri" w:cs="Calibri"/>
          <w:lang w:eastAsia="it-IT"/>
        </w:rPr>
        <w:t>Anagrafica dell’IPAB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489"/>
      </w:tblGrid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Denominazione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Codice fiscale/</w:t>
            </w:r>
            <w:proofErr w:type="spellStart"/>
            <w:r w:rsidRPr="004D4D38">
              <w:rPr>
                <w:rFonts w:ascii="Calibri" w:eastAsia="Times New Roman" w:hAnsi="Calibri" w:cs="Calibri"/>
                <w:lang w:eastAsia="it-IT"/>
              </w:rPr>
              <w:t>P.Iva</w:t>
            </w:r>
            <w:proofErr w:type="spellEnd"/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Rappresentante legale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Telefono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Sede legale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Fax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e-mail</w:t>
            </w:r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313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4D4D38">
              <w:rPr>
                <w:rFonts w:ascii="Calibri" w:eastAsia="Times New Roman" w:hAnsi="Calibri" w:cs="Calibri"/>
                <w:lang w:eastAsia="it-IT"/>
              </w:rPr>
              <w:t>pec</w:t>
            </w:r>
            <w:proofErr w:type="spellEnd"/>
          </w:p>
        </w:tc>
        <w:tc>
          <w:tcPr>
            <w:tcW w:w="6489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8507AC" w:rsidRPr="004D4D38" w:rsidRDefault="008507AC" w:rsidP="008507A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507AC" w:rsidRPr="004D4D38" w:rsidRDefault="008507AC" w:rsidP="008507A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lang w:eastAsia="it-IT"/>
        </w:rPr>
      </w:pPr>
      <w:r w:rsidRPr="004D4D38">
        <w:rPr>
          <w:rFonts w:ascii="Calibri" w:eastAsia="Times New Roman" w:hAnsi="Calibri" w:cs="Calibri"/>
          <w:lang w:eastAsia="it-IT"/>
        </w:rPr>
        <w:t>Finalità statutarie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7AC" w:rsidRPr="004D4D38" w:rsidTr="00771B5F">
        <w:trPr>
          <w:trHeight w:val="1517"/>
        </w:trPr>
        <w:tc>
          <w:tcPr>
            <w:tcW w:w="9628" w:type="dxa"/>
          </w:tcPr>
          <w:p w:rsidR="008507AC" w:rsidRPr="004D4D38" w:rsidRDefault="008507AC" w:rsidP="00771B5F">
            <w:pPr>
              <w:rPr>
                <w:rFonts w:ascii="Calibri" w:hAnsi="Calibri" w:cs="Calibri"/>
              </w:rPr>
            </w:pPr>
          </w:p>
        </w:tc>
      </w:tr>
    </w:tbl>
    <w:p w:rsidR="008507AC" w:rsidRPr="004D4D38" w:rsidRDefault="008507AC" w:rsidP="008507A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507AC" w:rsidRPr="00A1070E" w:rsidRDefault="008507AC" w:rsidP="008507AC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54"/>
      </w:tblGrid>
      <w:tr w:rsidR="008507AC" w:rsidRPr="004D4D38" w:rsidTr="00771B5F">
        <w:trPr>
          <w:trHeight w:val="397"/>
        </w:trPr>
        <w:tc>
          <w:tcPr>
            <w:tcW w:w="637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Tipologia di costo sostenuto per il quale si chiede il contributo straordinario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Importo</w:t>
            </w:r>
          </w:p>
        </w:tc>
      </w:tr>
      <w:tr w:rsidR="008507AC" w:rsidRPr="004D4D38" w:rsidTr="00771B5F">
        <w:trPr>
          <w:trHeight w:val="397"/>
        </w:trPr>
        <w:tc>
          <w:tcPr>
            <w:tcW w:w="637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Costi sostenuti per la sanificazione dei locali</w:t>
            </w:r>
            <w:bookmarkStart w:id="1" w:name="_GoBack"/>
            <w:bookmarkEnd w:id="1"/>
          </w:p>
        </w:tc>
        <w:tc>
          <w:tcPr>
            <w:tcW w:w="325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637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Costi per l'adozione di dispositivi di protezione individuale per gli ospiti e gli operatori</w:t>
            </w:r>
          </w:p>
        </w:tc>
        <w:tc>
          <w:tcPr>
            <w:tcW w:w="325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637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>Costi per l'adeguamento strutturale dei locali</w:t>
            </w:r>
          </w:p>
        </w:tc>
        <w:tc>
          <w:tcPr>
            <w:tcW w:w="325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507AC" w:rsidRPr="004D4D38" w:rsidTr="00771B5F">
        <w:trPr>
          <w:trHeight w:val="397"/>
        </w:trPr>
        <w:tc>
          <w:tcPr>
            <w:tcW w:w="637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D4D38">
              <w:rPr>
                <w:rFonts w:ascii="Calibri" w:eastAsia="Times New Roman" w:hAnsi="Calibri" w:cs="Calibri"/>
                <w:lang w:eastAsia="it-IT"/>
              </w:rPr>
              <w:t xml:space="preserve">                                                                                   Totale costi</w:t>
            </w:r>
          </w:p>
        </w:tc>
        <w:tc>
          <w:tcPr>
            <w:tcW w:w="3254" w:type="dxa"/>
            <w:vAlign w:val="center"/>
          </w:tcPr>
          <w:p w:rsidR="008507AC" w:rsidRPr="004D4D38" w:rsidRDefault="008507AC" w:rsidP="00771B5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8507AC" w:rsidRPr="004D4D38" w:rsidRDefault="008507AC" w:rsidP="008507A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lang w:eastAsia="it-IT"/>
        </w:rPr>
      </w:pPr>
    </w:p>
    <w:p w:rsidR="008507AC" w:rsidRDefault="008507AC" w:rsidP="008507AC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sottoscritto dichiara che i </w:t>
      </w:r>
      <w:r w:rsidRPr="005B5CE7">
        <w:rPr>
          <w:rFonts w:eastAsia="Times New Roman" w:cstheme="minorHAnsi"/>
          <w:sz w:val="24"/>
          <w:szCs w:val="24"/>
          <w:lang w:eastAsia="it-IT"/>
        </w:rPr>
        <w:t xml:space="preserve">maggiori oneri </w:t>
      </w:r>
      <w:r>
        <w:rPr>
          <w:rFonts w:eastAsia="Times New Roman" w:cstheme="minorHAnsi"/>
          <w:sz w:val="24"/>
          <w:szCs w:val="24"/>
          <w:lang w:eastAsia="it-IT"/>
        </w:rPr>
        <w:t xml:space="preserve">per cui si chiede il contributo straordinario </w:t>
      </w:r>
      <w:r w:rsidRPr="005B5CE7">
        <w:rPr>
          <w:rFonts w:eastAsia="Times New Roman" w:cstheme="minorHAnsi"/>
          <w:sz w:val="24"/>
          <w:szCs w:val="24"/>
          <w:lang w:eastAsia="it-IT"/>
        </w:rPr>
        <w:t>non s</w:t>
      </w:r>
      <w:r>
        <w:rPr>
          <w:rFonts w:eastAsia="Times New Roman" w:cstheme="minorHAnsi"/>
          <w:sz w:val="24"/>
          <w:szCs w:val="24"/>
          <w:lang w:eastAsia="it-IT"/>
        </w:rPr>
        <w:t xml:space="preserve">ono e non saranno </w:t>
      </w:r>
      <w:r w:rsidRPr="005B5CE7">
        <w:rPr>
          <w:rFonts w:eastAsia="Times New Roman" w:cstheme="minorHAnsi"/>
          <w:sz w:val="24"/>
          <w:szCs w:val="24"/>
          <w:lang w:eastAsia="it-IT"/>
        </w:rPr>
        <w:t>coperti da altre fonti di finanziamento a carico del bilancio pubblico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8507AC" w:rsidRPr="004D4D38" w:rsidRDefault="008507AC" w:rsidP="008507AC">
      <w:pPr>
        <w:keepNext/>
        <w:tabs>
          <w:tab w:val="left" w:pos="3780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ab/>
      </w:r>
    </w:p>
    <w:p w:rsidR="008507AC" w:rsidRPr="004D4D38" w:rsidRDefault="008507AC" w:rsidP="008507AC">
      <w:pPr>
        <w:spacing w:after="0" w:line="240" w:lineRule="auto"/>
        <w:ind w:left="4254" w:firstLine="709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</w:r>
      <w:r w:rsidRPr="004D4D38">
        <w:rPr>
          <w:rFonts w:ascii="Calibri" w:eastAsia="Times New Roman" w:hAnsi="Calibri" w:cs="Calibri"/>
          <w:lang w:eastAsia="it-IT"/>
        </w:rPr>
        <w:tab/>
        <w:t>Firma del Legale Rappresentante</w:t>
      </w:r>
      <w:r w:rsidRPr="004D4D38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8507AC" w:rsidRPr="004D4D38" w:rsidRDefault="008507AC" w:rsidP="008507AC">
      <w:pPr>
        <w:spacing w:after="0" w:line="240" w:lineRule="auto"/>
        <w:ind w:left="4254" w:firstLine="709"/>
        <w:jc w:val="right"/>
        <w:rPr>
          <w:rFonts w:ascii="Calibri" w:eastAsia="Times New Roman" w:hAnsi="Calibri" w:cs="Calibri"/>
          <w:lang w:eastAsia="it-IT"/>
        </w:rPr>
      </w:pPr>
      <w:r w:rsidRPr="004D4D38">
        <w:rPr>
          <w:rFonts w:ascii="Calibri" w:eastAsia="Times New Roman" w:hAnsi="Calibri" w:cs="Calibri"/>
          <w:color w:val="000000"/>
          <w:lang w:eastAsia="it-IT"/>
        </w:rPr>
        <w:t xml:space="preserve">(firmato digitalmente ai sensi del d. </w:t>
      </w:r>
      <w:proofErr w:type="spellStart"/>
      <w:r w:rsidRPr="004D4D38">
        <w:rPr>
          <w:rFonts w:ascii="Calibri" w:eastAsia="Times New Roman" w:hAnsi="Calibri" w:cs="Calibri"/>
          <w:color w:val="000000"/>
          <w:lang w:eastAsia="it-IT"/>
        </w:rPr>
        <w:t>lgs</w:t>
      </w:r>
      <w:proofErr w:type="spellEnd"/>
      <w:r w:rsidRPr="004D4D38">
        <w:rPr>
          <w:rFonts w:ascii="Calibri" w:eastAsia="Times New Roman" w:hAnsi="Calibri" w:cs="Calibri"/>
          <w:color w:val="000000"/>
          <w:lang w:eastAsia="it-IT"/>
        </w:rPr>
        <w:t>. 159/06)</w:t>
      </w:r>
    </w:p>
    <w:bookmarkEnd w:id="0"/>
    <w:p w:rsidR="00C364CD" w:rsidRDefault="00C364CD"/>
    <w:sectPr w:rsidR="00C3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8507AC"/>
    <w:rsid w:val="00C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99"/>
    <w:rsid w:val="008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99"/>
    <w:rsid w:val="008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Gnudi</dc:creator>
  <cp:lastModifiedBy>Paolo Gnudi</cp:lastModifiedBy>
  <cp:revision>1</cp:revision>
  <dcterms:created xsi:type="dcterms:W3CDTF">2022-08-22T13:01:00Z</dcterms:created>
  <dcterms:modified xsi:type="dcterms:W3CDTF">2022-08-22T13:03:00Z</dcterms:modified>
</cp:coreProperties>
</file>